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C656" w14:textId="45F336BD" w:rsidR="00771FB1" w:rsidRDefault="00CA7F1D" w:rsidP="00CA7F1D">
      <w:pPr>
        <w:pStyle w:val="Overskrift1"/>
      </w:pPr>
      <w:r>
        <w:t>Sletten Varde grunderejerforeningens bestyrelse å</w:t>
      </w:r>
      <w:r w:rsidR="00771FB1">
        <w:t>rsberetning</w:t>
      </w:r>
      <w:r>
        <w:t xml:space="preserve"> 2024</w:t>
      </w:r>
      <w:r w:rsidR="00771FB1">
        <w:br/>
      </w:r>
    </w:p>
    <w:p w14:paraId="42C2463A" w14:textId="77777777" w:rsidR="00771FB1" w:rsidRPr="00771FB1" w:rsidRDefault="00771FB1">
      <w:pPr>
        <w:rPr>
          <w:b/>
          <w:bCs/>
        </w:rPr>
      </w:pPr>
      <w:r w:rsidRPr="00771FB1">
        <w:rPr>
          <w:b/>
          <w:bCs/>
        </w:rPr>
        <w:t xml:space="preserve">Grønne områder: </w:t>
      </w:r>
    </w:p>
    <w:p w14:paraId="296AE607" w14:textId="5B86FA8E" w:rsidR="00771FB1" w:rsidRDefault="00771FB1">
      <w:r>
        <w:t>Varetaget af Sveigaard park efter konkurs af Brink</w:t>
      </w:r>
      <w:r w:rsidR="000A2F77">
        <w:t xml:space="preserve">. </w:t>
      </w:r>
    </w:p>
    <w:p w14:paraId="57430626" w14:textId="39D141D3" w:rsidR="00771FB1" w:rsidRDefault="00771FB1">
      <w:r>
        <w:t xml:space="preserve">Ny </w:t>
      </w:r>
      <w:proofErr w:type="gramStart"/>
      <w:r>
        <w:t>2 årig</w:t>
      </w:r>
      <w:proofErr w:type="gramEnd"/>
      <w:r>
        <w:t xml:space="preserve"> kontrakt forhandlet. To udbydere er blevet spurgt. </w:t>
      </w:r>
      <w:r w:rsidR="000A2F77">
        <w:t xml:space="preserve">Priserne var tætte. </w:t>
      </w:r>
      <w:r w:rsidR="006B1640">
        <w:t>Godt samarbejde</w:t>
      </w:r>
      <w:r w:rsidR="000A2F77">
        <w:t xml:space="preserve"> og kontinuitet er prioriteret og Sveigaard park fortsætter i 2024+2025.</w:t>
      </w:r>
    </w:p>
    <w:p w14:paraId="54D10B92" w14:textId="39D87A8A" w:rsidR="00771FB1" w:rsidRDefault="00771FB1">
      <w:r>
        <w:t>Snerydning af tredjepart, lille model.</w:t>
      </w:r>
      <w:r w:rsidR="000A2F77">
        <w:t xml:space="preserve"> 2023/2024. Snerydningen har ikke levet op til aftalen og bestyrelsen har gentagende gange rette henvendelse til leverandør med bl.a. billede dokumentation. Der er meget få udbydere på området. </w:t>
      </w:r>
      <w:r w:rsidR="00CA7F1D">
        <w:t xml:space="preserve">Kontrakt for 2024/2025 tegnes i løbet af 2024. Udbyder ikke besluttet endnu. </w:t>
      </w:r>
    </w:p>
    <w:p w14:paraId="469ECE81" w14:textId="14A9D7F8" w:rsidR="00771FB1" w:rsidRDefault="00A13DDA">
      <w:r>
        <w:t>Bladopsamling på stamvej og renholdelse af kanter langs stamvej</w:t>
      </w:r>
      <w:r w:rsidR="000A2F77">
        <w:t xml:space="preserve"> er blevet </w:t>
      </w:r>
      <w:r w:rsidR="00CA7F1D">
        <w:t xml:space="preserve">og bliver </w:t>
      </w:r>
      <w:r w:rsidR="000A2F77">
        <w:t>varetaget af grundejerforeningen</w:t>
      </w:r>
      <w:r w:rsidR="00CA7F1D">
        <w:t>,</w:t>
      </w:r>
      <w:r w:rsidR="000A2F77">
        <w:t xml:space="preserve"> </w:t>
      </w:r>
      <w:r w:rsidR="00CA7F1D">
        <w:t>t</w:t>
      </w:r>
      <w:r w:rsidR="000A2F77">
        <w:t xml:space="preserve">rods det at det er kommunens ansvar. Udgiften til dette er dog begrænset. </w:t>
      </w:r>
    </w:p>
    <w:p w14:paraId="0EA9E78B" w14:textId="77777777" w:rsidR="000A2F77" w:rsidRDefault="000A2F77">
      <w:pPr>
        <w:rPr>
          <w:b/>
          <w:bCs/>
        </w:rPr>
      </w:pPr>
    </w:p>
    <w:p w14:paraId="7D59E919" w14:textId="7D2EFCEC" w:rsidR="00771FB1" w:rsidRPr="00771FB1" w:rsidRDefault="00771FB1">
      <w:pPr>
        <w:rPr>
          <w:b/>
          <w:bCs/>
        </w:rPr>
      </w:pPr>
      <w:r w:rsidRPr="00771FB1">
        <w:rPr>
          <w:b/>
          <w:bCs/>
        </w:rPr>
        <w:t>Beplantning:</w:t>
      </w:r>
    </w:p>
    <w:p w14:paraId="2392820E" w14:textId="1286C08D" w:rsidR="00771FB1" w:rsidRDefault="00771FB1">
      <w:r>
        <w:t xml:space="preserve">Læhegn er mange steder ved at være vokset godt op. Dette giver henvendelse om beskæring flere steder. Landskabsarkitekt fra Varde Kommune har vejledt på området og generelt anbefales begrænset beskæring og </w:t>
      </w:r>
      <w:proofErr w:type="spellStart"/>
      <w:r>
        <w:t>topbeskræing</w:t>
      </w:r>
      <w:proofErr w:type="spellEnd"/>
      <w:r>
        <w:t xml:space="preserve"> frarådes. Bestyrelsen tager imod alle henvendelser og behandler disse, men henstiller samtidig til vejledningen om egen beskæring, som findes på hjemmesiden. Ligeledes henstiller vi til at de grundejere der grænser op til samme hegn, snakker sammen o</w:t>
      </w:r>
      <w:r w:rsidR="00100FD4">
        <w:t>m</w:t>
      </w:r>
      <w:r>
        <w:t xml:space="preserve"> evt. løsninger</w:t>
      </w:r>
      <w:r w:rsidR="00100FD4">
        <w:t>/beskæringer</w:t>
      </w:r>
      <w:r>
        <w:t xml:space="preserve"> og derefter retter henvendelse til bestyrelsen</w:t>
      </w:r>
      <w:r w:rsidR="00EE054C">
        <w:t>.</w:t>
      </w:r>
    </w:p>
    <w:p w14:paraId="6D5B9A15" w14:textId="77777777" w:rsidR="00CA7F1D" w:rsidRDefault="00CA7F1D" w:rsidP="00730DAF">
      <w:pPr>
        <w:rPr>
          <w:b/>
          <w:bCs/>
        </w:rPr>
      </w:pPr>
    </w:p>
    <w:p w14:paraId="59435E40" w14:textId="52CF14BE" w:rsidR="00730DAF" w:rsidRDefault="00730DAF" w:rsidP="00730DAF">
      <w:pPr>
        <w:rPr>
          <w:b/>
          <w:bCs/>
        </w:rPr>
      </w:pPr>
      <w:r>
        <w:rPr>
          <w:b/>
          <w:bCs/>
        </w:rPr>
        <w:t>Hunde</w:t>
      </w:r>
    </w:p>
    <w:p w14:paraId="08839E23" w14:textId="77777777" w:rsidR="00730DAF" w:rsidRDefault="00730DAF" w:rsidP="00730DAF">
      <w:r>
        <w:t xml:space="preserve">Tilbagevendende på generalforsamlingen er hundeefterladenskaber. Bestyrelsen har valgt en tilgang til dette der handler om nudging. Vi vil gerne anspore en god opførsel/orden på området. </w:t>
      </w:r>
    </w:p>
    <w:p w14:paraId="3C5652DF" w14:textId="0F531294" w:rsidR="00730DAF" w:rsidRDefault="00730DAF" w:rsidP="00730DAF">
      <w:r>
        <w:t>Men de</w:t>
      </w:r>
      <w:r w:rsidR="00D57FF0">
        <w:t>t</w:t>
      </w:r>
      <w:r>
        <w:t xml:space="preserve"> er et generelt problem som også er blevet påtalt af vores leverandør af vedligehold af de grønne områder, der kommer med et opråb om at der ligger rigtig meget. Det er sagt i en venlig tone, men det er klart at det heller ikke er lækkert for dem og deres maskiner. Sletten skal være et område hvor vi alle kan færdes frit uden at træde i en hundelort også i det høje græs og mellem levende hegn. Så saml op efter jeres bedste ven. </w:t>
      </w:r>
    </w:p>
    <w:p w14:paraId="56B60AA7" w14:textId="71A27847" w:rsidR="00730DAF" w:rsidRDefault="00730DAF" w:rsidP="00730DAF">
      <w:r>
        <w:t>Det var det sure. Nudging består i at der er etableret skiltning på hele sletten</w:t>
      </w:r>
      <w:r w:rsidR="00D57FF0">
        <w:t xml:space="preserve"> (sidste år) </w:t>
      </w:r>
      <w:r>
        <w:t xml:space="preserve">om at hunde skal føres i snor og efterladenskaber skal samles </w:t>
      </w:r>
      <w:r w:rsidR="00D57FF0">
        <w:t>op</w:t>
      </w:r>
      <w:r>
        <w:t xml:space="preserve">, som en venlig påmindelse. </w:t>
      </w:r>
    </w:p>
    <w:p w14:paraId="20C39A1D" w14:textId="3F583110" w:rsidR="00730DAF" w:rsidRDefault="00730DAF" w:rsidP="00730DAF">
      <w:r>
        <w:t>Derudover er der opstillet to skraldespande, således er der forhåbentlig ingen undskyldning</w:t>
      </w:r>
      <w:r w:rsidR="00D57FF0">
        <w:t xml:space="preserve"> er for ikke </w:t>
      </w:r>
      <w:r>
        <w:t>at samle op</w:t>
      </w:r>
      <w:r w:rsidR="00CA7F1D">
        <w:t xml:space="preserve"> og smide ud som affald og ikke i naturen</w:t>
      </w:r>
      <w:r>
        <w:t>. Skraldespandene tømmes hver måned</w:t>
      </w:r>
      <w:r w:rsidR="00D57FF0">
        <w:t xml:space="preserve"> </w:t>
      </w:r>
      <w:r w:rsidR="00D57FF0">
        <w:rPr>
          <w:u w:val="single"/>
        </w:rPr>
        <w:t>UB</w:t>
      </w:r>
      <w:r>
        <w:t xml:space="preserve">. </w:t>
      </w:r>
    </w:p>
    <w:p w14:paraId="68066AFD" w14:textId="77777777" w:rsidR="00730DAF" w:rsidRDefault="00730DAF"/>
    <w:p w14:paraId="400F6644" w14:textId="77777777" w:rsidR="00D57FF0" w:rsidRDefault="00D57FF0">
      <w:pPr>
        <w:rPr>
          <w:b/>
          <w:bCs/>
        </w:rPr>
      </w:pPr>
      <w:r>
        <w:rPr>
          <w:b/>
          <w:bCs/>
        </w:rPr>
        <w:br w:type="page"/>
      </w:r>
    </w:p>
    <w:p w14:paraId="0BBF0CCF" w14:textId="0472B827" w:rsidR="00EE054C" w:rsidRDefault="00EE054C">
      <w:pPr>
        <w:rPr>
          <w:b/>
          <w:bCs/>
        </w:rPr>
      </w:pPr>
      <w:r w:rsidRPr="00EE054C">
        <w:rPr>
          <w:b/>
          <w:bCs/>
        </w:rPr>
        <w:lastRenderedPageBreak/>
        <w:t xml:space="preserve">Oprydningsdag: </w:t>
      </w:r>
    </w:p>
    <w:p w14:paraId="402A8256" w14:textId="45197D52" w:rsidR="00EE054C" w:rsidRDefault="00EE054C">
      <w:r>
        <w:t xml:space="preserve">Det var glædeligt at se ca. 80 deltagere fra hele Sletten. Fedt med opbakning til dette og hyggeligt at kunne mødes på tværs til lidt hygge efterfølgende. Bliv ved med det. </w:t>
      </w:r>
    </w:p>
    <w:p w14:paraId="0856398C" w14:textId="19B3F9F2" w:rsidR="00EE054C" w:rsidRDefault="00D57FF0">
      <w:r>
        <w:t>I</w:t>
      </w:r>
      <w:r w:rsidR="00CA7F1D">
        <w:t xml:space="preserve"> 2023</w:t>
      </w:r>
      <w:r>
        <w:t xml:space="preserve"> prøvede vi at organisere dagen lidt bedre og fik dermed også rettet og støbt lygtepælene på kilen. </w:t>
      </w:r>
      <w:r w:rsidR="00CA7F1D">
        <w:t>Det fortsætter vi med.</w:t>
      </w:r>
    </w:p>
    <w:p w14:paraId="261CA275" w14:textId="1D40CFB4" w:rsidR="002A33EA" w:rsidRDefault="002A33EA">
      <w:pPr>
        <w:rPr>
          <w:b/>
          <w:bCs/>
        </w:rPr>
      </w:pPr>
      <w:r w:rsidRPr="002A33EA">
        <w:rPr>
          <w:b/>
          <w:bCs/>
        </w:rPr>
        <w:t>Arbejdsdag</w:t>
      </w:r>
    </w:p>
    <w:p w14:paraId="06686905" w14:textId="38801B68" w:rsidR="002A33EA" w:rsidRDefault="002A33EA">
      <w:r>
        <w:t xml:space="preserve">Vi ser </w:t>
      </w:r>
      <w:r w:rsidR="00100FD4">
        <w:t>stigninger i</w:t>
      </w:r>
      <w:r>
        <w:t xml:space="preserve"> omkostningerne til vedligehold af de grønne arealer og som et tiltag for at holde disse nede er arbejdsdagen forsøgt. I 2023 blev den første afholdt. Denne forløb godt og opgaverne blev nået. Dog håber bestyrelsen at dette kan blive en fast årlig ting med flere opgaver og bedre tilslutning fra grundejerne. Der var 6 </w:t>
      </w:r>
      <w:proofErr w:type="spellStart"/>
      <w:r>
        <w:t>opmødte</w:t>
      </w:r>
      <w:proofErr w:type="spellEnd"/>
      <w:r>
        <w:t xml:space="preserve"> ud over repræsentanter fra bestyrelsen, tak til jer. </w:t>
      </w:r>
    </w:p>
    <w:p w14:paraId="73515490" w14:textId="058C84FD" w:rsidR="00A13DDA" w:rsidRPr="00A13DDA" w:rsidRDefault="00A13DDA">
      <w:pPr>
        <w:rPr>
          <w:b/>
          <w:bCs/>
        </w:rPr>
      </w:pPr>
      <w:r w:rsidRPr="00A13DDA">
        <w:rPr>
          <w:b/>
          <w:bCs/>
        </w:rPr>
        <w:t>Hakkehold</w:t>
      </w:r>
    </w:p>
    <w:p w14:paraId="693929EB" w14:textId="40F31CE5" w:rsidR="002A33EA" w:rsidRDefault="00A13DDA">
      <w:r>
        <w:t xml:space="preserve">I tråd med arbejdsdagen forsøges det at opstarte et hakkehold som bl.a. kunne varetage vedligehold af vild med </w:t>
      </w:r>
      <w:proofErr w:type="gramStart"/>
      <w:r>
        <w:t>vilje bedene</w:t>
      </w:r>
      <w:proofErr w:type="gramEnd"/>
      <w:r>
        <w:t>. Det er tænkt som et tiltag mod rod i hygge om at løse en fælles opgave. Holde</w:t>
      </w:r>
      <w:r w:rsidR="00D57FF0">
        <w:t>t</w:t>
      </w:r>
      <w:r>
        <w:t xml:space="preserve"> tænkes selvstyrende og selvaktiverende, men med støtte fra bestyrelsen i forhold til vejledning</w:t>
      </w:r>
      <w:r w:rsidR="00100FD4">
        <w:t>,</w:t>
      </w:r>
      <w:r>
        <w:t xml:space="preserve"> økonomi og evt. fornødenheder til at </w:t>
      </w:r>
      <w:proofErr w:type="gramStart"/>
      <w:r>
        <w:t>booste</w:t>
      </w:r>
      <w:proofErr w:type="gramEnd"/>
      <w:r>
        <w:t xml:space="preserve"> det hyggelige samvær. </w:t>
      </w:r>
    </w:p>
    <w:p w14:paraId="272E2050" w14:textId="6DF7667C" w:rsidR="00100FD4" w:rsidRDefault="00100FD4">
      <w:r>
        <w:t xml:space="preserve">Holdet er ikke etableret endnu, men vi håber ildsjæle vil melde sig, så vi kan få det op at stå. </w:t>
      </w:r>
      <w:r w:rsidR="00D57FF0">
        <w:t xml:space="preserve">Interesserede kan evt. blive hængende efter mødet i aften, melde sige til bestyrelsen eller på Facebook. </w:t>
      </w:r>
    </w:p>
    <w:p w14:paraId="61BAA462" w14:textId="7BB36BC7" w:rsidR="000C63E5" w:rsidRDefault="000C63E5">
      <w:pPr>
        <w:rPr>
          <w:b/>
          <w:bCs/>
        </w:rPr>
      </w:pPr>
      <w:r w:rsidRPr="000C63E5">
        <w:rPr>
          <w:b/>
          <w:bCs/>
        </w:rPr>
        <w:t xml:space="preserve">Udvikling af grønne områder </w:t>
      </w:r>
    </w:p>
    <w:p w14:paraId="418F91AD" w14:textId="6CB2C208" w:rsidR="000C63E5" w:rsidRDefault="000C63E5">
      <w:r w:rsidRPr="000C63E5">
        <w:t xml:space="preserve">Bestyrelsen har diskuteret om de grønne områder kunne udnyttes bedre </w:t>
      </w:r>
      <w:r>
        <w:t>til aktiviteter eller lignede der kunne udvikle området. Dog uden konkrete forslag. Id</w:t>
      </w:r>
      <w:r w:rsidR="00100FD4">
        <w:t>e</w:t>
      </w:r>
      <w:r>
        <w:t xml:space="preserve">en er at det </w:t>
      </w:r>
      <w:r w:rsidR="00100FD4">
        <w:t>skal</w:t>
      </w:r>
      <w:r>
        <w:t xml:space="preserve"> kunne hvile i sig selv og ikke påføre grundejerforeningen væsentlige udgifter, men ud af boksen tænkning kunne være spændende. Så hermed en opfordring til grundejerne om at komme med indspark. </w:t>
      </w:r>
    </w:p>
    <w:p w14:paraId="257744A3" w14:textId="4BD591AE" w:rsidR="000A2F77" w:rsidRDefault="000A2F77">
      <w:pPr>
        <w:rPr>
          <w:b/>
          <w:bCs/>
        </w:rPr>
      </w:pPr>
      <w:r w:rsidRPr="000A2F77">
        <w:rPr>
          <w:b/>
          <w:bCs/>
        </w:rPr>
        <w:t xml:space="preserve">Belægning </w:t>
      </w:r>
    </w:p>
    <w:p w14:paraId="25C08F06" w14:textId="6D723C70" w:rsidR="000A2F77" w:rsidRDefault="000A2F77">
      <w:r w:rsidRPr="000A2F77">
        <w:t xml:space="preserve">Belægningen i de 5 lommer er blevet gennemgået </w:t>
      </w:r>
      <w:r>
        <w:t>og mængden af regnvand har resulteret i nedsynkninger flere steder. De værste steder er identificeret og udbedres i 2024. Vejbelægning er prioriteret højest</w:t>
      </w:r>
      <w:r w:rsidR="00CA7F1D">
        <w:t xml:space="preserve"> frem for fortove</w:t>
      </w:r>
      <w:r>
        <w:t xml:space="preserve">. </w:t>
      </w:r>
    </w:p>
    <w:p w14:paraId="23182F7A" w14:textId="08728134" w:rsidR="000A2F77" w:rsidRDefault="000A2F77">
      <w:r>
        <w:t>Det forventes at vi fremover skal forvente at udgiftsposten til belægning vil være forhøjet. Bestyrelsen vil prioritere vedligehold</w:t>
      </w:r>
      <w:r w:rsidR="00D57FF0">
        <w:t>,</w:t>
      </w:r>
      <w:r>
        <w:t xml:space="preserve"> me</w:t>
      </w:r>
      <w:r w:rsidR="00D57FF0">
        <w:t>d</w:t>
      </w:r>
      <w:r>
        <w:t xml:space="preserve"> henblik på at forhindre/udskyde større engangsudgifter. For udbedring i 2024 er der hentet to overslagspriser. </w:t>
      </w:r>
    </w:p>
    <w:p w14:paraId="15B6F284" w14:textId="7192B1C3" w:rsidR="00100FD4" w:rsidRDefault="00100FD4">
      <w:pPr>
        <w:rPr>
          <w:b/>
          <w:bCs/>
        </w:rPr>
      </w:pPr>
      <w:r w:rsidRPr="00100FD4">
        <w:rPr>
          <w:b/>
          <w:bCs/>
        </w:rPr>
        <w:t>Budget</w:t>
      </w:r>
    </w:p>
    <w:p w14:paraId="444DD5FC" w14:textId="4B9067C8" w:rsidR="00100FD4" w:rsidRDefault="00100FD4">
      <w:r w:rsidRPr="00100FD4">
        <w:t xml:space="preserve">Vi ser stigende udgifter </w:t>
      </w:r>
      <w:r>
        <w:t xml:space="preserve">til belægning og vedligehold af grønne områder i tråd med øvrige stigninger i samfundet. Bestyrelsen har valgt at forslå et uændret kontingent for 2024 og budgettet forventes at balancere med et mindre overskud. Bestyrelsen forventer dog at der vil være behov for </w:t>
      </w:r>
      <w:r w:rsidR="00713E41">
        <w:t>kontingent forøgelse i 2025.</w:t>
      </w:r>
    </w:p>
    <w:p w14:paraId="66BF6E7C" w14:textId="77777777" w:rsidR="00CA7F1D" w:rsidRDefault="00CA7F1D" w:rsidP="00CA7F1D">
      <w:pPr>
        <w:rPr>
          <w:b/>
          <w:bCs/>
        </w:rPr>
      </w:pPr>
      <w:r w:rsidRPr="00100FD4">
        <w:rPr>
          <w:b/>
          <w:bCs/>
        </w:rPr>
        <w:t>Budget</w:t>
      </w:r>
    </w:p>
    <w:p w14:paraId="667A8581" w14:textId="21BE20F3" w:rsidR="00CA7F1D" w:rsidRDefault="00CA7F1D">
      <w:r>
        <w:t xml:space="preserve">Tak til bestyrelsen for godt samarbejde i 2024. 2025 bliver endnu bedre. </w:t>
      </w:r>
    </w:p>
    <w:p w14:paraId="12479A7E" w14:textId="2E5D6125" w:rsidR="00CA7F1D" w:rsidRPr="00100FD4" w:rsidRDefault="00CA7F1D"/>
    <w:sectPr w:rsidR="00CA7F1D" w:rsidRPr="00100FD4">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A78E" w14:textId="77777777" w:rsidR="00C973A7" w:rsidRDefault="00C973A7" w:rsidP="00D57FF0">
      <w:pPr>
        <w:spacing w:after="0" w:line="240" w:lineRule="auto"/>
      </w:pPr>
      <w:r>
        <w:separator/>
      </w:r>
    </w:p>
  </w:endnote>
  <w:endnote w:type="continuationSeparator" w:id="0">
    <w:p w14:paraId="345A0545" w14:textId="77777777" w:rsidR="00C973A7" w:rsidRDefault="00C973A7" w:rsidP="00D5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1A50" w14:textId="7699EE6F" w:rsidR="00D57FF0" w:rsidRDefault="00D57FF0">
    <w:pPr>
      <w:pStyle w:val="Sidefod"/>
    </w:pPr>
    <w:r>
      <w:rPr>
        <w:noProof/>
      </w:rPr>
      <mc:AlternateContent>
        <mc:Choice Requires="wps">
          <w:drawing>
            <wp:anchor distT="0" distB="0" distL="0" distR="0" simplePos="0" relativeHeight="251662336" behindDoc="0" locked="0" layoutInCell="1" allowOverlap="1" wp14:anchorId="0A5D1BA9" wp14:editId="207A0DDB">
              <wp:simplePos x="635" y="635"/>
              <wp:positionH relativeFrom="page">
                <wp:align>center</wp:align>
              </wp:positionH>
              <wp:positionV relativeFrom="page">
                <wp:align>bottom</wp:align>
              </wp:positionV>
              <wp:extent cx="443865" cy="443865"/>
              <wp:effectExtent l="0" t="0" r="15875" b="0"/>
              <wp:wrapNone/>
              <wp:docPr id="5"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B0DD2D" w14:textId="7D21D99E"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5D1BA9" id="_x0000_t202" coordsize="21600,21600" o:spt="202" path="m,l,21600r21600,l21600,xe">
              <v:stroke joinstyle="miter"/>
              <v:path gradientshapeok="t" o:connecttype="rect"/>
            </v:shapetype>
            <v:shape id="Text Box 5" o:spid="_x0000_s1028" type="#_x0000_t202" alt="Intern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5B0DD2D" w14:textId="7D21D99E"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EF87" w14:textId="0B04CDF8" w:rsidR="00D57FF0" w:rsidRDefault="00D57FF0">
    <w:pPr>
      <w:pStyle w:val="Sidefod"/>
    </w:pPr>
    <w:r>
      <w:rPr>
        <w:noProof/>
      </w:rPr>
      <mc:AlternateContent>
        <mc:Choice Requires="wps">
          <w:drawing>
            <wp:anchor distT="0" distB="0" distL="0" distR="0" simplePos="0" relativeHeight="251663360" behindDoc="0" locked="0" layoutInCell="1" allowOverlap="1" wp14:anchorId="525E6A6D" wp14:editId="10F95CB8">
              <wp:simplePos x="722299" y="10073768"/>
              <wp:positionH relativeFrom="page">
                <wp:align>center</wp:align>
              </wp:positionH>
              <wp:positionV relativeFrom="page">
                <wp:align>bottom</wp:align>
              </wp:positionV>
              <wp:extent cx="443865" cy="443865"/>
              <wp:effectExtent l="0" t="0" r="15875" b="0"/>
              <wp:wrapNone/>
              <wp:docPr id="6"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C022F" w14:textId="7BECAAAC"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E6A6D" id="_x0000_t202" coordsize="21600,21600" o:spt="202" path="m,l,21600r21600,l21600,xe">
              <v:stroke joinstyle="miter"/>
              <v:path gradientshapeok="t" o:connecttype="rect"/>
            </v:shapetype>
            <v:shape id="Text Box 6" o:spid="_x0000_s1029"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1FC022F" w14:textId="7BECAAAC"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FE76" w14:textId="71C6E297" w:rsidR="00D57FF0" w:rsidRDefault="00D57FF0">
    <w:pPr>
      <w:pStyle w:val="Sidefod"/>
    </w:pPr>
    <w:r>
      <w:rPr>
        <w:noProof/>
      </w:rPr>
      <mc:AlternateContent>
        <mc:Choice Requires="wps">
          <w:drawing>
            <wp:anchor distT="0" distB="0" distL="0" distR="0" simplePos="0" relativeHeight="251661312" behindDoc="0" locked="0" layoutInCell="1" allowOverlap="1" wp14:anchorId="75EFBA61" wp14:editId="13B49EAF">
              <wp:simplePos x="635" y="635"/>
              <wp:positionH relativeFrom="page">
                <wp:align>center</wp:align>
              </wp:positionH>
              <wp:positionV relativeFrom="page">
                <wp:align>bottom</wp:align>
              </wp:positionV>
              <wp:extent cx="443865" cy="443865"/>
              <wp:effectExtent l="0" t="0" r="15875"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D7CB9" w14:textId="67E686EB"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FBA61" id="_x0000_t202" coordsize="21600,21600" o:spt="202" path="m,l,21600r21600,l21600,xe">
              <v:stroke joinstyle="miter"/>
              <v:path gradientshapeok="t" o:connecttype="rect"/>
            </v:shapetype>
            <v:shape id="Text Box 4" o:spid="_x0000_s1031" type="#_x0000_t202" alt="Inter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E3D7CB9" w14:textId="67E686EB"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1BE0" w14:textId="77777777" w:rsidR="00C973A7" w:rsidRDefault="00C973A7" w:rsidP="00D57FF0">
      <w:pPr>
        <w:spacing w:after="0" w:line="240" w:lineRule="auto"/>
      </w:pPr>
      <w:r>
        <w:separator/>
      </w:r>
    </w:p>
  </w:footnote>
  <w:footnote w:type="continuationSeparator" w:id="0">
    <w:p w14:paraId="139BE887" w14:textId="77777777" w:rsidR="00C973A7" w:rsidRDefault="00C973A7" w:rsidP="00D57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ED20" w14:textId="5CFC1A4C" w:rsidR="00D57FF0" w:rsidRDefault="00D57FF0">
    <w:pPr>
      <w:pStyle w:val="Sidehoved"/>
    </w:pPr>
    <w:r>
      <w:rPr>
        <w:noProof/>
      </w:rPr>
      <mc:AlternateContent>
        <mc:Choice Requires="wps">
          <w:drawing>
            <wp:anchor distT="0" distB="0" distL="0" distR="0" simplePos="0" relativeHeight="251659264" behindDoc="0" locked="0" layoutInCell="1" allowOverlap="1" wp14:anchorId="4E89C600" wp14:editId="3862D102">
              <wp:simplePos x="635" y="635"/>
              <wp:positionH relativeFrom="page">
                <wp:align>center</wp:align>
              </wp:positionH>
              <wp:positionV relativeFrom="page">
                <wp:align>top</wp:align>
              </wp:positionV>
              <wp:extent cx="443865" cy="443865"/>
              <wp:effectExtent l="0" t="0" r="15875" b="4445"/>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2CDE1" w14:textId="5F510ABA"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89C600"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072CDE1" w14:textId="5F510ABA"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F9A2" w14:textId="0B1FF6F9" w:rsidR="00D57FF0" w:rsidRDefault="00D57FF0">
    <w:pPr>
      <w:pStyle w:val="Sidehoved"/>
    </w:pPr>
    <w:r>
      <w:rPr>
        <w:noProof/>
      </w:rPr>
      <mc:AlternateContent>
        <mc:Choice Requires="wps">
          <w:drawing>
            <wp:anchor distT="0" distB="0" distL="0" distR="0" simplePos="0" relativeHeight="251660288" behindDoc="0" locked="0" layoutInCell="1" allowOverlap="1" wp14:anchorId="645261C8" wp14:editId="6930F10D">
              <wp:simplePos x="722299" y="453358"/>
              <wp:positionH relativeFrom="page">
                <wp:align>center</wp:align>
              </wp:positionH>
              <wp:positionV relativeFrom="page">
                <wp:align>top</wp:align>
              </wp:positionV>
              <wp:extent cx="443865" cy="443865"/>
              <wp:effectExtent l="0" t="0" r="15875" b="4445"/>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03CDE" w14:textId="3D1BBD15"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261C8"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DB03CDE" w14:textId="3D1BBD15"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89B8" w14:textId="54D508D4" w:rsidR="00D57FF0" w:rsidRDefault="00D57FF0">
    <w:pPr>
      <w:pStyle w:val="Sidehoved"/>
    </w:pPr>
    <w:r>
      <w:rPr>
        <w:noProof/>
      </w:rPr>
      <mc:AlternateContent>
        <mc:Choice Requires="wps">
          <w:drawing>
            <wp:anchor distT="0" distB="0" distL="0" distR="0" simplePos="0" relativeHeight="251658240" behindDoc="0" locked="0" layoutInCell="1" allowOverlap="1" wp14:anchorId="0BC09E3C" wp14:editId="1A5D62A8">
              <wp:simplePos x="635" y="635"/>
              <wp:positionH relativeFrom="page">
                <wp:align>center</wp:align>
              </wp:positionH>
              <wp:positionV relativeFrom="page">
                <wp:align>top</wp:align>
              </wp:positionV>
              <wp:extent cx="443865" cy="443865"/>
              <wp:effectExtent l="0" t="0" r="15875" b="4445"/>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DB537" w14:textId="13ADDF91"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C09E3C" id="_x0000_t202" coordsize="21600,21600" o:spt="202" path="m,l,21600r21600,l21600,xe">
              <v:stroke joinstyle="miter"/>
              <v:path gradientshapeok="t" o:connecttype="rect"/>
            </v:shapetype>
            <v:shape id="Text Box 1" o:spid="_x0000_s1030"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9CDB537" w14:textId="13ADDF91" w:rsidR="00D57FF0" w:rsidRPr="00D57FF0" w:rsidRDefault="00D57FF0" w:rsidP="00D57FF0">
                    <w:pPr>
                      <w:spacing w:after="0"/>
                      <w:rPr>
                        <w:rFonts w:ascii="Calibri" w:eastAsia="Calibri" w:hAnsi="Calibri" w:cs="Calibri"/>
                        <w:noProof/>
                        <w:color w:val="000000"/>
                        <w:sz w:val="20"/>
                        <w:szCs w:val="20"/>
                      </w:rPr>
                    </w:pPr>
                    <w:r w:rsidRPr="00D57FF0">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EE"/>
    <w:rsid w:val="000A2F77"/>
    <w:rsid w:val="000C63E5"/>
    <w:rsid w:val="00100FD4"/>
    <w:rsid w:val="002A33EA"/>
    <w:rsid w:val="005B2578"/>
    <w:rsid w:val="006B1640"/>
    <w:rsid w:val="00713E41"/>
    <w:rsid w:val="00730DAF"/>
    <w:rsid w:val="00771FB1"/>
    <w:rsid w:val="008E5BD9"/>
    <w:rsid w:val="009C1263"/>
    <w:rsid w:val="00A13DDA"/>
    <w:rsid w:val="00C639EE"/>
    <w:rsid w:val="00C973A7"/>
    <w:rsid w:val="00CA7F1D"/>
    <w:rsid w:val="00D57FF0"/>
    <w:rsid w:val="00EE05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B988"/>
  <w15:chartTrackingRefBased/>
  <w15:docId w15:val="{965D3C50-AA9D-40D6-8779-7EE9C305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A7F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57FF0"/>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D57FF0"/>
  </w:style>
  <w:style w:type="paragraph" w:styleId="Sidefod">
    <w:name w:val="footer"/>
    <w:basedOn w:val="Normal"/>
    <w:link w:val="SidefodTegn"/>
    <w:uiPriority w:val="99"/>
    <w:unhideWhenUsed/>
    <w:rsid w:val="00D57FF0"/>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D57FF0"/>
  </w:style>
  <w:style w:type="character" w:customStyle="1" w:styleId="Overskrift1Tegn">
    <w:name w:val="Overskrift 1 Tegn"/>
    <w:basedOn w:val="Standardskrifttypeiafsnit"/>
    <w:link w:val="Overskrift1"/>
    <w:uiPriority w:val="9"/>
    <w:rsid w:val="00CA7F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702</Words>
  <Characters>4287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Kirchheiner, Anders Loevenbalk</dc:creator>
  <cp:keywords/>
  <dc:description/>
  <cp:lastModifiedBy>Kirchheiner, Anders Loevenbalk</cp:lastModifiedBy>
  <cp:revision>5</cp:revision>
  <dcterms:created xsi:type="dcterms:W3CDTF">2024-03-18T16:48:00Z</dcterms:created>
  <dcterms:modified xsi:type="dcterms:W3CDTF">2024-03-27T20:10:00Z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Internal</vt:lpwstr>
  </property>
  <property fmtid="{D5CDD505-2E9C-101B-9397-08002B2CF9AE}" pid="8" name="MSIP_Label_76bd7a18-54e6-45d9-8525-7703eb491273_Enabled">
    <vt:lpwstr>true</vt:lpwstr>
  </property>
  <property fmtid="{D5CDD505-2E9C-101B-9397-08002B2CF9AE}" pid="9" name="MSIP_Label_76bd7a18-54e6-45d9-8525-7703eb491273_SetDate">
    <vt:lpwstr>2024-03-18T16:41:48Z</vt:lpwstr>
  </property>
  <property fmtid="{D5CDD505-2E9C-101B-9397-08002B2CF9AE}" pid="10" name="MSIP_Label_76bd7a18-54e6-45d9-8525-7703eb491273_Method">
    <vt:lpwstr>Privileged</vt:lpwstr>
  </property>
  <property fmtid="{D5CDD505-2E9C-101B-9397-08002B2CF9AE}" pid="11" name="MSIP_Label_76bd7a18-54e6-45d9-8525-7703eb491273_Name">
    <vt:lpwstr>Internal</vt:lpwstr>
  </property>
  <property fmtid="{D5CDD505-2E9C-101B-9397-08002B2CF9AE}" pid="12" name="MSIP_Label_76bd7a18-54e6-45d9-8525-7703eb491273_SiteId">
    <vt:lpwstr>a2a9bf31-fc44-425c-a6d2-3ae9379573ea</vt:lpwstr>
  </property>
  <property fmtid="{D5CDD505-2E9C-101B-9397-08002B2CF9AE}" pid="13" name="MSIP_Label_76bd7a18-54e6-45d9-8525-7703eb491273_ActionId">
    <vt:lpwstr>db2053c6-0f86-4c32-bca1-cfde55ac3b01</vt:lpwstr>
  </property>
  <property fmtid="{D5CDD505-2E9C-101B-9397-08002B2CF9AE}" pid="14" name="MSIP_Label_76bd7a18-54e6-45d9-8525-7703eb491273_ContentBits">
    <vt:lpwstr>3</vt:lpwstr>
  </property>
</Properties>
</file>